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47" w:rsidRDefault="00B31347" w:rsidP="006218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24.11.2017г. №174</w:t>
      </w:r>
    </w:p>
    <w:p w:rsidR="00B31347" w:rsidRDefault="00B31347" w:rsidP="006218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B31347" w:rsidRDefault="00B31347" w:rsidP="006218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B31347" w:rsidRDefault="00B31347" w:rsidP="006218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B31347" w:rsidRDefault="00B31347" w:rsidP="006218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B31347" w:rsidRDefault="00B31347" w:rsidP="006218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B31347" w:rsidRDefault="00B31347" w:rsidP="006218F2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B31347" w:rsidRDefault="00B31347" w:rsidP="006218F2">
      <w:pPr>
        <w:rPr>
          <w:rFonts w:ascii="Arial" w:hAnsi="Arial" w:cs="Arial"/>
          <w:sz w:val="30"/>
          <w:szCs w:val="30"/>
        </w:rPr>
      </w:pPr>
    </w:p>
    <w:p w:rsidR="00B31347" w:rsidRPr="00D65C81" w:rsidRDefault="00B31347" w:rsidP="006218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НАЛОГЕ НА ИМУЩЕСТВО ФИЗИЧЕСКИХ ЛИЦ НА ТЕРРИТОРИИ МУНИЦИПАЛЬНОГО ОБРАЗОВАНИЯ «КАМЕНКА»</w:t>
      </w:r>
    </w:p>
    <w:p w:rsidR="00B31347" w:rsidRDefault="00B31347" w:rsidP="006218F2">
      <w:pPr>
        <w:rPr>
          <w:rFonts w:ascii="Arial" w:hAnsi="Arial" w:cs="Arial"/>
        </w:rPr>
      </w:pPr>
    </w:p>
    <w:p w:rsidR="00B31347" w:rsidRDefault="00B31347" w:rsidP="006218F2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proofErr w:type="gramStart"/>
      <w:r>
        <w:rPr>
          <w:rFonts w:ascii="Arial" w:hAnsi="Arial" w:cs="Arial"/>
          <w:bCs/>
          <w:color w:val="000000"/>
          <w:spacing w:val="4"/>
        </w:rPr>
        <w:t xml:space="preserve">Руководствуясь п.1 ст.4, ст.5, п.4 ст.12, ст.ст.15, 17, главой 32 Налогового кодекса Российской Федерации, </w:t>
      </w:r>
      <w:proofErr w:type="spellStart"/>
      <w:r>
        <w:rPr>
          <w:rFonts w:ascii="Arial" w:hAnsi="Arial" w:cs="Arial"/>
          <w:bCs/>
          <w:color w:val="000000"/>
          <w:spacing w:val="4"/>
        </w:rPr>
        <w:t>ст.ст</w:t>
      </w:r>
      <w:proofErr w:type="spellEnd"/>
      <w:r>
        <w:rPr>
          <w:rFonts w:ascii="Arial" w:hAnsi="Arial" w:cs="Arial"/>
          <w:bCs/>
          <w:color w:val="000000"/>
          <w:spacing w:val="4"/>
        </w:rPr>
        <w:t>. 14, 17, 35 Федерального закона от 06.10.2003 г. № 131-ФЗ «Об общих принципах организации местного самоуправления в Российской Федерации», ст.6 Устава муниципального образования «Каменка», Дума муниципального образования «Каменка»</w:t>
      </w:r>
      <w:proofErr w:type="gramEnd"/>
    </w:p>
    <w:p w:rsidR="00B31347" w:rsidRDefault="00B31347" w:rsidP="006218F2">
      <w:pPr>
        <w:jc w:val="both"/>
        <w:rPr>
          <w:rFonts w:ascii="Arial" w:hAnsi="Arial" w:cs="Arial"/>
        </w:rPr>
      </w:pPr>
    </w:p>
    <w:p w:rsidR="00B31347" w:rsidRDefault="00B31347" w:rsidP="006218F2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218F2" w:rsidRDefault="006218F2" w:rsidP="006218F2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B31347" w:rsidRPr="00D65C81" w:rsidRDefault="00B31347" w:rsidP="006218F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Установить и ввести в действие с 01 января 2018 года налог на имущество физических лиц на территории муниципального образования «Каменка». </w:t>
      </w:r>
    </w:p>
    <w:p w:rsidR="00B31347" w:rsidRDefault="00B31347" w:rsidP="006218F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Утвердить Положение о налоге на имущество физических лиц на территории муниципального образования «Каменка» (приложение №1).</w:t>
      </w:r>
    </w:p>
    <w:p w:rsidR="00B31347" w:rsidRDefault="00B31347" w:rsidP="006218F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Настоящее решение вступает в силу с 01 января 2018 года, но не ранее, чем по истечении одного месяца со дня его официального опубликования. </w:t>
      </w:r>
    </w:p>
    <w:p w:rsidR="00B31347" w:rsidRDefault="00B31347" w:rsidP="006218F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Признать утратившим силу со дня вступления в силу настоящего решения, решение  Думы МО «Каменка» от 25.11.2016 г. № 140 «О налоге на имущество физических лиц на территории муниципального образования «Каменка».</w:t>
      </w:r>
    </w:p>
    <w:p w:rsidR="00B31347" w:rsidRDefault="00B31347" w:rsidP="006218F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Опубликовать настоящее решение </w:t>
      </w:r>
      <w:r w:rsidRPr="00D65C81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газете «Вестник  МО </w:t>
      </w:r>
      <w:r w:rsidRPr="00D65C81">
        <w:rPr>
          <w:b w:val="0"/>
          <w:sz w:val="24"/>
          <w:szCs w:val="24"/>
        </w:rPr>
        <w:t xml:space="preserve">«Каменка» </w:t>
      </w:r>
      <w:r>
        <w:rPr>
          <w:b w:val="0"/>
          <w:sz w:val="24"/>
          <w:szCs w:val="24"/>
        </w:rPr>
        <w:t>и на официальном сайте администрации МО «Каменка» в сети «Интернет»</w:t>
      </w:r>
      <w:r w:rsidRPr="00D65C81">
        <w:rPr>
          <w:b w:val="0"/>
          <w:sz w:val="24"/>
          <w:szCs w:val="24"/>
        </w:rPr>
        <w:t>.</w:t>
      </w:r>
    </w:p>
    <w:p w:rsidR="00B31347" w:rsidRPr="00D65C81" w:rsidRDefault="00B31347" w:rsidP="006218F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В течение 5 дней с момента принятия направить настоящее решение в </w:t>
      </w:r>
      <w:proofErr w:type="gramStart"/>
      <w:r>
        <w:rPr>
          <w:b w:val="0"/>
          <w:sz w:val="24"/>
          <w:szCs w:val="24"/>
        </w:rPr>
        <w:t>Межрайонную</w:t>
      </w:r>
      <w:proofErr w:type="gramEnd"/>
      <w:r>
        <w:rPr>
          <w:b w:val="0"/>
          <w:sz w:val="24"/>
          <w:szCs w:val="24"/>
        </w:rPr>
        <w:t xml:space="preserve"> ИФНС России № 16 по Иркутской области.  </w:t>
      </w:r>
    </w:p>
    <w:p w:rsidR="00B31347" w:rsidRPr="00D65C81" w:rsidRDefault="00B31347" w:rsidP="006218F2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B31347" w:rsidRPr="00D65C81" w:rsidRDefault="00B31347" w:rsidP="006218F2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B31347" w:rsidRPr="00D65C81" w:rsidRDefault="00B31347" w:rsidP="006218F2">
      <w:pPr>
        <w:pStyle w:val="ConsPlusTitle"/>
        <w:widowControl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B31347" w:rsidRPr="00D65C81" w:rsidRDefault="00B31347" w:rsidP="006218F2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B31347" w:rsidRDefault="00B31347" w:rsidP="006218F2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Н.Б.</w:t>
      </w:r>
      <w:r w:rsidR="00E213A7">
        <w:rPr>
          <w:b w:val="0"/>
          <w:sz w:val="24"/>
          <w:szCs w:val="24"/>
        </w:rPr>
        <w:t xml:space="preserve"> </w:t>
      </w:r>
      <w:r w:rsidRPr="00D65C81">
        <w:rPr>
          <w:b w:val="0"/>
          <w:sz w:val="24"/>
          <w:szCs w:val="24"/>
        </w:rPr>
        <w:t>Петрова</w:t>
      </w:r>
    </w:p>
    <w:p w:rsidR="00B31347" w:rsidRDefault="00B31347" w:rsidP="006218F2"/>
    <w:p w:rsidR="00E213A7" w:rsidRDefault="00B31347" w:rsidP="006218F2">
      <w:pPr>
        <w:jc w:val="right"/>
        <w:rPr>
          <w:rFonts w:ascii="Courier New" w:hAnsi="Courier New" w:cs="Courier New"/>
          <w:sz w:val="22"/>
          <w:szCs w:val="22"/>
        </w:rPr>
      </w:pPr>
      <w:r w:rsidRPr="006218F2">
        <w:rPr>
          <w:rFonts w:ascii="Courier New" w:hAnsi="Courier New" w:cs="Courier New"/>
          <w:sz w:val="22"/>
          <w:szCs w:val="22"/>
        </w:rPr>
        <w:t>Приложение №1</w:t>
      </w:r>
    </w:p>
    <w:p w:rsidR="00B31347" w:rsidRPr="006218F2" w:rsidRDefault="00B31347" w:rsidP="006218F2">
      <w:pPr>
        <w:jc w:val="right"/>
        <w:rPr>
          <w:rFonts w:ascii="Courier New" w:hAnsi="Courier New" w:cs="Courier New"/>
          <w:sz w:val="22"/>
          <w:szCs w:val="22"/>
        </w:rPr>
      </w:pPr>
      <w:r w:rsidRPr="006218F2">
        <w:rPr>
          <w:rFonts w:ascii="Courier New" w:hAnsi="Courier New" w:cs="Courier New"/>
          <w:sz w:val="22"/>
          <w:szCs w:val="22"/>
        </w:rPr>
        <w:t>к Решению Думы МО «Каменка»</w:t>
      </w:r>
    </w:p>
    <w:p w:rsidR="00B31347" w:rsidRPr="006218F2" w:rsidRDefault="00B31347" w:rsidP="006218F2">
      <w:pPr>
        <w:jc w:val="right"/>
        <w:rPr>
          <w:rFonts w:ascii="Courier New" w:hAnsi="Courier New" w:cs="Courier New"/>
          <w:sz w:val="22"/>
          <w:szCs w:val="22"/>
        </w:rPr>
      </w:pPr>
      <w:r w:rsidRPr="006218F2">
        <w:rPr>
          <w:rFonts w:ascii="Courier New" w:hAnsi="Courier New" w:cs="Courier New"/>
          <w:sz w:val="22"/>
          <w:szCs w:val="22"/>
        </w:rPr>
        <w:t xml:space="preserve"> от 24.11.2017 г. №174</w:t>
      </w:r>
    </w:p>
    <w:p w:rsidR="00B31347" w:rsidRPr="00B81A04" w:rsidRDefault="00B31347" w:rsidP="006218F2">
      <w:pPr>
        <w:rPr>
          <w:rFonts w:ascii="Arial" w:hAnsi="Arial" w:cs="Arial"/>
        </w:rPr>
      </w:pPr>
    </w:p>
    <w:p w:rsidR="00B31347" w:rsidRPr="00E213A7" w:rsidRDefault="00E213A7" w:rsidP="006218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E213A7">
        <w:rPr>
          <w:rFonts w:ascii="Arial" w:hAnsi="Arial" w:cs="Arial"/>
          <w:b/>
          <w:sz w:val="30"/>
          <w:szCs w:val="30"/>
        </w:rPr>
        <w:t>оложение</w:t>
      </w:r>
    </w:p>
    <w:p w:rsidR="00B31347" w:rsidRPr="00E213A7" w:rsidRDefault="00E213A7" w:rsidP="006218F2">
      <w:pPr>
        <w:jc w:val="center"/>
        <w:rPr>
          <w:rFonts w:ascii="Arial" w:hAnsi="Arial" w:cs="Arial"/>
          <w:b/>
          <w:sz w:val="30"/>
          <w:szCs w:val="30"/>
        </w:rPr>
      </w:pPr>
      <w:r w:rsidRPr="00E213A7">
        <w:rPr>
          <w:rFonts w:ascii="Arial" w:hAnsi="Arial" w:cs="Arial"/>
          <w:b/>
          <w:sz w:val="30"/>
          <w:szCs w:val="30"/>
        </w:rPr>
        <w:t>о налоге на имущество физических лиц</w:t>
      </w:r>
    </w:p>
    <w:p w:rsidR="00B31347" w:rsidRPr="00E213A7" w:rsidRDefault="00E213A7" w:rsidP="006218F2">
      <w:pPr>
        <w:jc w:val="center"/>
        <w:rPr>
          <w:rFonts w:ascii="Arial" w:hAnsi="Arial" w:cs="Arial"/>
          <w:b/>
          <w:sz w:val="30"/>
          <w:szCs w:val="30"/>
        </w:rPr>
      </w:pPr>
      <w:r w:rsidRPr="00E213A7">
        <w:rPr>
          <w:rFonts w:ascii="Arial" w:hAnsi="Arial" w:cs="Arial"/>
          <w:b/>
          <w:sz w:val="30"/>
          <w:szCs w:val="30"/>
        </w:rPr>
        <w:t>на территории муниципального образования «</w:t>
      </w:r>
      <w:r>
        <w:rPr>
          <w:rFonts w:ascii="Arial" w:hAnsi="Arial" w:cs="Arial"/>
          <w:b/>
          <w:sz w:val="30"/>
          <w:szCs w:val="30"/>
        </w:rPr>
        <w:t>К</w:t>
      </w:r>
      <w:r w:rsidRPr="00E213A7">
        <w:rPr>
          <w:rFonts w:ascii="Arial" w:hAnsi="Arial" w:cs="Arial"/>
          <w:b/>
          <w:sz w:val="30"/>
          <w:szCs w:val="30"/>
        </w:rPr>
        <w:t>аменка»</w:t>
      </w:r>
    </w:p>
    <w:p w:rsidR="00B31347" w:rsidRPr="00E213A7" w:rsidRDefault="00B31347" w:rsidP="006218F2">
      <w:pPr>
        <w:jc w:val="center"/>
        <w:rPr>
          <w:rFonts w:ascii="Arial" w:hAnsi="Arial" w:cs="Arial"/>
          <w:b/>
          <w:sz w:val="30"/>
          <w:szCs w:val="30"/>
        </w:rPr>
      </w:pPr>
    </w:p>
    <w:p w:rsidR="00B31347" w:rsidRDefault="00E213A7" w:rsidP="00E213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B31347" w:rsidRPr="00B332C3">
        <w:rPr>
          <w:rFonts w:ascii="Arial" w:hAnsi="Arial" w:cs="Arial"/>
        </w:rPr>
        <w:t>ОБЩИЕ ПОЛОЖЕНИЯ</w:t>
      </w:r>
    </w:p>
    <w:p w:rsidR="00E213A7" w:rsidRPr="00B332C3" w:rsidRDefault="00E213A7" w:rsidP="00E213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Настоящим Положением в соответствии с Налоговым кодексом Российской Федерации на территории муници</w:t>
      </w:r>
      <w:r>
        <w:rPr>
          <w:rFonts w:ascii="Arial" w:hAnsi="Arial" w:cs="Arial"/>
        </w:rPr>
        <w:t>пального образования «Каменка</w:t>
      </w:r>
      <w:r w:rsidRPr="00B332C3">
        <w:rPr>
          <w:rFonts w:ascii="Arial" w:hAnsi="Arial" w:cs="Arial"/>
        </w:rPr>
        <w:t>» определяются налоговая база,  ставки налога на имущество физических лиц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1347" w:rsidRDefault="00E213A7" w:rsidP="00E213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31347" w:rsidRPr="00B332C3">
        <w:rPr>
          <w:rFonts w:ascii="Arial" w:hAnsi="Arial" w:cs="Arial"/>
        </w:rPr>
        <w:t>НАЛОГОПЛАТЕЛЬЩИКИ</w:t>
      </w:r>
    </w:p>
    <w:p w:rsidR="00E213A7" w:rsidRPr="00B332C3" w:rsidRDefault="00E213A7" w:rsidP="00E213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B332C3">
        <w:rPr>
          <w:rFonts w:ascii="Arial" w:hAnsi="Arial" w:cs="Arial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</w:t>
      </w:r>
      <w:r w:rsidRPr="00B332C3">
        <w:rPr>
          <w:rStyle w:val="apple-converted-space"/>
          <w:rFonts w:ascii="Arial" w:hAnsi="Arial" w:cs="Arial"/>
          <w:shd w:val="clear" w:color="auto" w:fill="FFFFFF"/>
        </w:rPr>
        <w:t> </w:t>
      </w:r>
      <w:r w:rsidRPr="00B332C3">
        <w:rPr>
          <w:rFonts w:ascii="Arial" w:hAnsi="Arial" w:cs="Arial"/>
          <w:shd w:val="clear" w:color="auto" w:fill="FFFFFF"/>
        </w:rPr>
        <w:t>статьей 401</w:t>
      </w:r>
      <w:r w:rsidRPr="00B332C3">
        <w:rPr>
          <w:rStyle w:val="apple-converted-space"/>
          <w:rFonts w:ascii="Arial" w:hAnsi="Arial" w:cs="Arial"/>
          <w:shd w:val="clear" w:color="auto" w:fill="FFFFFF"/>
        </w:rPr>
        <w:t> </w:t>
      </w:r>
      <w:r w:rsidRPr="00B332C3">
        <w:rPr>
          <w:rFonts w:ascii="Arial" w:hAnsi="Arial" w:cs="Arial"/>
          <w:shd w:val="clear" w:color="auto" w:fill="FFFFFF"/>
        </w:rPr>
        <w:t>Налогового Кодекса.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:rsidR="00B31347" w:rsidRPr="00E213A7" w:rsidRDefault="00E213A7" w:rsidP="00E213A7">
      <w:pPr>
        <w:autoSpaceDE w:val="0"/>
        <w:autoSpaceDN w:val="0"/>
        <w:adjustRightInd w:val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</w:t>
      </w:r>
      <w:r w:rsidR="00B31347" w:rsidRPr="00B332C3">
        <w:rPr>
          <w:rFonts w:ascii="Arial" w:hAnsi="Arial" w:cs="Arial"/>
          <w:shd w:val="clear" w:color="auto" w:fill="FFFFFF"/>
        </w:rPr>
        <w:t xml:space="preserve">ОБЪЕКТ </w:t>
      </w:r>
      <w:r w:rsidR="00B31347" w:rsidRPr="00E213A7">
        <w:rPr>
          <w:rFonts w:ascii="Arial" w:hAnsi="Arial" w:cs="Arial"/>
          <w:shd w:val="clear" w:color="auto" w:fill="FFFFFF"/>
        </w:rPr>
        <w:t>НАЛОГООБЛОЖЕНИЯ</w:t>
      </w:r>
    </w:p>
    <w:p w:rsidR="00B31347" w:rsidRPr="00B332C3" w:rsidRDefault="00B31347" w:rsidP="00E213A7">
      <w:pPr>
        <w:autoSpaceDE w:val="0"/>
        <w:autoSpaceDN w:val="0"/>
        <w:adjustRightInd w:val="0"/>
        <w:jc w:val="center"/>
        <w:rPr>
          <w:rFonts w:ascii="Arial" w:hAnsi="Arial" w:cs="Arial"/>
          <w:shd w:val="clear" w:color="auto" w:fill="FFFFFF"/>
        </w:rPr>
      </w:pP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3.1. Объектом налогообложения признается расположенное в пределах поселения следующее имущество: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1) жилой дом;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2) квартира, комната;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 xml:space="preserve">3) гараж, </w:t>
      </w:r>
      <w:proofErr w:type="gramStart"/>
      <w:r w:rsidRPr="00B332C3">
        <w:rPr>
          <w:rFonts w:ascii="Arial" w:hAnsi="Arial" w:cs="Arial"/>
        </w:rPr>
        <w:t>маши</w:t>
      </w:r>
      <w:r w:rsidR="00E213A7">
        <w:rPr>
          <w:rFonts w:ascii="Arial" w:hAnsi="Arial" w:cs="Arial"/>
        </w:rPr>
        <w:t>н</w:t>
      </w:r>
      <w:r w:rsidRPr="00B332C3">
        <w:rPr>
          <w:rFonts w:ascii="Arial" w:hAnsi="Arial" w:cs="Arial"/>
        </w:rPr>
        <w:t>но-место</w:t>
      </w:r>
      <w:proofErr w:type="gramEnd"/>
      <w:r w:rsidRPr="00B332C3">
        <w:rPr>
          <w:rFonts w:ascii="Arial" w:hAnsi="Arial" w:cs="Arial"/>
        </w:rPr>
        <w:t>;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4) единый недвижимый комплекс;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5) объект незавершенного строительства;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6) иные здание, строение, сооружение, помещение.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3.2.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31347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3.3. Не признается объектом налогообложения имущество, входящее в состав общего имущества многоквартирного дома.</w:t>
      </w:r>
    </w:p>
    <w:p w:rsidR="00E213A7" w:rsidRPr="00B332C3" w:rsidRDefault="00E213A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1347" w:rsidRDefault="00E213A7" w:rsidP="00E213A7">
      <w:pPr>
        <w:pStyle w:val="a3"/>
        <w:autoSpaceDE w:val="0"/>
        <w:autoSpaceDN w:val="0"/>
        <w:adjustRightInd w:val="0"/>
        <w:ind w:left="64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31347" w:rsidRPr="00E213A7">
        <w:rPr>
          <w:rFonts w:ascii="Arial" w:hAnsi="Arial" w:cs="Arial"/>
        </w:rPr>
        <w:t>НАЛОГОВАЯ БАЗА</w:t>
      </w:r>
    </w:p>
    <w:p w:rsidR="00E213A7" w:rsidRPr="00E213A7" w:rsidRDefault="00E213A7" w:rsidP="00E213A7">
      <w:pPr>
        <w:pStyle w:val="a3"/>
        <w:autoSpaceDE w:val="0"/>
        <w:autoSpaceDN w:val="0"/>
        <w:adjustRightInd w:val="0"/>
        <w:ind w:left="644"/>
        <w:jc w:val="center"/>
        <w:rPr>
          <w:rFonts w:ascii="Arial" w:hAnsi="Arial" w:cs="Arial"/>
        </w:rPr>
      </w:pPr>
    </w:p>
    <w:p w:rsidR="00B31347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B332C3">
        <w:rPr>
          <w:rFonts w:ascii="Arial" w:hAnsi="Arial" w:cs="Arial"/>
          <w:color w:val="000000"/>
          <w:shd w:val="clear" w:color="auto" w:fill="FFFFFF"/>
        </w:rPr>
        <w:t>4.1. Налоговая база в отношении объект</w:t>
      </w:r>
      <w:r>
        <w:rPr>
          <w:rFonts w:ascii="Arial" w:hAnsi="Arial" w:cs="Arial"/>
          <w:color w:val="000000"/>
          <w:shd w:val="clear" w:color="auto" w:fill="FFFFFF"/>
        </w:rPr>
        <w:t>ов налогообложения определяется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  <w:color w:val="000000"/>
          <w:shd w:val="clear" w:color="auto" w:fill="FFFFFF"/>
        </w:rPr>
        <w:t>исходя из их кадастровой стоимости</w:t>
      </w:r>
    </w:p>
    <w:p w:rsidR="00B31347" w:rsidRPr="00B332C3" w:rsidRDefault="00B31347" w:rsidP="00E213A7">
      <w:pPr>
        <w:shd w:val="clear" w:color="auto" w:fill="FFFFFF"/>
        <w:jc w:val="both"/>
        <w:rPr>
          <w:rStyle w:val="blk"/>
          <w:rFonts w:ascii="Arial" w:hAnsi="Arial" w:cs="Arial"/>
        </w:rPr>
      </w:pPr>
      <w:r w:rsidRPr="00B332C3">
        <w:rPr>
          <w:rStyle w:val="blk"/>
          <w:rFonts w:ascii="Arial" w:hAnsi="Arial" w:cs="Arial"/>
        </w:rPr>
        <w:t>4.2.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</w:t>
      </w:r>
      <w:r w:rsidRPr="00B332C3">
        <w:rPr>
          <w:rStyle w:val="apple-converted-space"/>
          <w:rFonts w:ascii="Arial" w:hAnsi="Arial" w:cs="Arial"/>
        </w:rPr>
        <w:t> </w:t>
      </w:r>
      <w:r w:rsidRPr="00B332C3">
        <w:rPr>
          <w:rStyle w:val="blk"/>
          <w:rFonts w:ascii="Arial" w:hAnsi="Arial" w:cs="Arial"/>
        </w:rPr>
        <w:t>налоговым периодом</w:t>
      </w:r>
      <w:bookmarkStart w:id="0" w:name="dst10342"/>
      <w:bookmarkEnd w:id="0"/>
      <w:r>
        <w:rPr>
          <w:rStyle w:val="blk"/>
          <w:rFonts w:ascii="Arial" w:hAnsi="Arial" w:cs="Arial"/>
        </w:rPr>
        <w:t>.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Style w:val="blk"/>
          <w:rFonts w:ascii="Arial" w:hAnsi="Arial" w:cs="Arial"/>
        </w:rPr>
        <w:t xml:space="preserve">4.3. </w:t>
      </w:r>
      <w:bookmarkStart w:id="1" w:name="dst10343"/>
      <w:bookmarkEnd w:id="1"/>
      <w:r w:rsidRPr="00B332C3">
        <w:rPr>
          <w:rFonts w:ascii="Arial" w:hAnsi="Arial" w:cs="Arial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</w:rPr>
      </w:pPr>
      <w:r w:rsidRPr="00B332C3">
        <w:rPr>
          <w:rStyle w:val="blk"/>
          <w:rFonts w:ascii="Arial" w:hAnsi="Arial" w:cs="Arial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dst10344"/>
      <w:bookmarkStart w:id="3" w:name="dst10345"/>
      <w:bookmarkEnd w:id="2"/>
      <w:bookmarkEnd w:id="3"/>
      <w:r w:rsidRPr="00B332C3">
        <w:rPr>
          <w:rFonts w:ascii="Arial" w:hAnsi="Arial" w:cs="Arial"/>
        </w:rPr>
        <w:t xml:space="preserve">Изменение кадастровой стоимости объекта имущества вследствие исправления ошибок, допущенных при определении его кадастровой стоимости, </w:t>
      </w:r>
      <w:proofErr w:type="gramStart"/>
      <w:r w:rsidRPr="00B332C3">
        <w:rPr>
          <w:rFonts w:ascii="Arial" w:hAnsi="Arial" w:cs="Arial"/>
        </w:rPr>
        <w:t xml:space="preserve">учитывается </w:t>
      </w:r>
      <w:r w:rsidRPr="00B332C3">
        <w:rPr>
          <w:rFonts w:ascii="Arial" w:hAnsi="Arial" w:cs="Arial"/>
        </w:rPr>
        <w:lastRenderedPageBreak/>
        <w:t>при определении налоговой базы начиная</w:t>
      </w:r>
      <w:proofErr w:type="gramEnd"/>
      <w:r w:rsidRPr="00B332C3">
        <w:rPr>
          <w:rFonts w:ascii="Arial" w:hAnsi="Arial" w:cs="Arial"/>
        </w:rPr>
        <w:t xml:space="preserve"> с налогового периода, в котором была применена ошибочно определенная кадастровая стоимость.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" w:name="dst10346"/>
      <w:bookmarkEnd w:id="4"/>
      <w:proofErr w:type="gramStart"/>
      <w:r w:rsidRPr="00B332C3">
        <w:rPr>
          <w:rFonts w:ascii="Arial" w:hAnsi="Arial" w:cs="Arial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B332C3">
        <w:rPr>
          <w:rFonts w:ascii="Arial" w:hAnsi="Arial" w:cs="Arial"/>
        </w:rPr>
        <w:t xml:space="preserve"> кадастровой стоимости, которая являлась предметом оспаривания.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</w:rPr>
      </w:pPr>
      <w:r w:rsidRPr="00B332C3">
        <w:rPr>
          <w:rStyle w:val="blk"/>
          <w:rFonts w:ascii="Arial" w:hAnsi="Arial" w:cs="Arial"/>
        </w:rPr>
        <w:t>4.4. Налоговая база в отношении квартиры определяется как ее кадастровая стоимость, уменьшенная на величину кадастровой стоимости 20 квадратных метров</w:t>
      </w:r>
      <w:r w:rsidRPr="00B332C3">
        <w:rPr>
          <w:rStyle w:val="apple-converted-space"/>
          <w:rFonts w:ascii="Arial" w:hAnsi="Arial" w:cs="Arial"/>
        </w:rPr>
        <w:t> </w:t>
      </w:r>
      <w:r w:rsidRPr="00A74D38">
        <w:rPr>
          <w:rStyle w:val="blk"/>
          <w:rFonts w:ascii="Arial" w:hAnsi="Arial" w:cs="Arial"/>
        </w:rPr>
        <w:t>общей площади</w:t>
      </w:r>
      <w:r w:rsidRPr="00B332C3">
        <w:rPr>
          <w:rStyle w:val="apple-converted-space"/>
          <w:rFonts w:ascii="Arial" w:hAnsi="Arial" w:cs="Arial"/>
        </w:rPr>
        <w:t> </w:t>
      </w:r>
      <w:r w:rsidRPr="00B332C3">
        <w:rPr>
          <w:rStyle w:val="blk"/>
          <w:rFonts w:ascii="Arial" w:hAnsi="Arial" w:cs="Arial"/>
        </w:rPr>
        <w:t>этой квартиры.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</w:rPr>
      </w:pPr>
      <w:bookmarkStart w:id="5" w:name="dst10347"/>
      <w:bookmarkEnd w:id="5"/>
      <w:r w:rsidRPr="00B332C3">
        <w:rPr>
          <w:rStyle w:val="blk"/>
          <w:rFonts w:ascii="Arial" w:hAnsi="Arial" w:cs="Arial"/>
        </w:rPr>
        <w:t>4.5.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  <w:bookmarkStart w:id="6" w:name="dst10348"/>
      <w:bookmarkEnd w:id="6"/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4.6</w:t>
      </w:r>
      <w:r w:rsidRPr="00B332C3">
        <w:rPr>
          <w:rStyle w:val="blk"/>
          <w:rFonts w:ascii="Arial" w:hAnsi="Arial" w:cs="Arial"/>
        </w:rPr>
        <w:t xml:space="preserve">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  <w:bookmarkStart w:id="7" w:name="dst10349"/>
      <w:bookmarkEnd w:id="7"/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4.7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B31347" w:rsidRPr="00B332C3" w:rsidRDefault="00B31347" w:rsidP="00E213A7">
      <w:pPr>
        <w:jc w:val="center"/>
        <w:rPr>
          <w:rFonts w:ascii="Arial" w:hAnsi="Arial" w:cs="Arial"/>
        </w:rPr>
      </w:pPr>
    </w:p>
    <w:p w:rsidR="00B31347" w:rsidRDefault="00E213A7" w:rsidP="00E213A7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31347" w:rsidRPr="00B332C3">
        <w:rPr>
          <w:rFonts w:ascii="Arial" w:hAnsi="Arial" w:cs="Arial"/>
        </w:rPr>
        <w:t>НАЛОГОВЫЕ СТАВКИ</w:t>
      </w:r>
    </w:p>
    <w:p w:rsidR="00B31347" w:rsidRPr="00B332C3" w:rsidRDefault="00B31347" w:rsidP="00E213A7">
      <w:pPr>
        <w:rPr>
          <w:rFonts w:ascii="Arial" w:hAnsi="Arial" w:cs="Arial"/>
        </w:rPr>
      </w:pP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8" w:name="dst10358"/>
      <w:bookmarkEnd w:id="8"/>
      <w:r w:rsidRPr="00B332C3">
        <w:rPr>
          <w:rFonts w:ascii="Arial" w:hAnsi="Arial" w:cs="Arial"/>
          <w:color w:val="000000"/>
        </w:rPr>
        <w:t xml:space="preserve">5.1. В случае определения налоговой базы </w:t>
      </w:r>
      <w:proofErr w:type="gramStart"/>
      <w:r w:rsidRPr="00B332C3">
        <w:rPr>
          <w:rFonts w:ascii="Arial" w:hAnsi="Arial" w:cs="Arial"/>
          <w:color w:val="000000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B332C3">
        <w:rPr>
          <w:rFonts w:ascii="Arial" w:hAnsi="Arial" w:cs="Arial"/>
          <w:color w:val="000000"/>
        </w:rPr>
        <w:t xml:space="preserve"> в размерах, не превышающих: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9" w:name="dst10359"/>
      <w:bookmarkEnd w:id="9"/>
      <w:r w:rsidRPr="00B332C3">
        <w:rPr>
          <w:rFonts w:ascii="Arial" w:hAnsi="Arial" w:cs="Arial"/>
          <w:color w:val="000000"/>
        </w:rPr>
        <w:t>1) 0,1 процента в отношении: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10" w:name="dst10360"/>
      <w:bookmarkEnd w:id="10"/>
      <w:r w:rsidRPr="00B332C3">
        <w:rPr>
          <w:rFonts w:ascii="Arial" w:hAnsi="Arial" w:cs="Arial"/>
          <w:color w:val="000000"/>
        </w:rPr>
        <w:t>-жилых домов, квартир, комнат;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11" w:name="dst10361"/>
      <w:bookmarkEnd w:id="11"/>
      <w:r w:rsidRPr="00B332C3">
        <w:rPr>
          <w:rFonts w:ascii="Arial" w:hAnsi="Arial" w:cs="Arial"/>
          <w:color w:val="000000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12" w:name="dst10362"/>
      <w:bookmarkEnd w:id="12"/>
      <w:r w:rsidRPr="00B332C3">
        <w:rPr>
          <w:rFonts w:ascii="Arial" w:hAnsi="Arial" w:cs="Arial"/>
          <w:color w:val="000000"/>
        </w:rPr>
        <w:t>-единых недвижимых комплексов, в состав которых входит хотя бы одно жилое помещение (жилой дом);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13" w:name="dst10363"/>
      <w:bookmarkEnd w:id="13"/>
      <w:r w:rsidRPr="00B332C3">
        <w:rPr>
          <w:rFonts w:ascii="Arial" w:hAnsi="Arial" w:cs="Arial"/>
          <w:color w:val="000000"/>
        </w:rPr>
        <w:t xml:space="preserve">-гаражей и </w:t>
      </w:r>
      <w:proofErr w:type="gramStart"/>
      <w:r w:rsidRPr="00B332C3">
        <w:rPr>
          <w:rFonts w:ascii="Arial" w:hAnsi="Arial" w:cs="Arial"/>
          <w:color w:val="000000"/>
        </w:rPr>
        <w:t>маши</w:t>
      </w:r>
      <w:r w:rsidR="00E213A7">
        <w:rPr>
          <w:rFonts w:ascii="Arial" w:hAnsi="Arial" w:cs="Arial"/>
          <w:color w:val="000000"/>
        </w:rPr>
        <w:t>н</w:t>
      </w:r>
      <w:r w:rsidRPr="00B332C3">
        <w:rPr>
          <w:rFonts w:ascii="Arial" w:hAnsi="Arial" w:cs="Arial"/>
          <w:color w:val="000000"/>
        </w:rPr>
        <w:t>но-мест</w:t>
      </w:r>
      <w:proofErr w:type="gramEnd"/>
      <w:r w:rsidRPr="00B332C3">
        <w:rPr>
          <w:rFonts w:ascii="Arial" w:hAnsi="Arial" w:cs="Arial"/>
          <w:color w:val="000000"/>
        </w:rPr>
        <w:t>;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14" w:name="dst10364"/>
      <w:bookmarkEnd w:id="14"/>
      <w:r w:rsidRPr="00B332C3">
        <w:rPr>
          <w:rFonts w:ascii="Arial" w:hAnsi="Arial" w:cs="Arial"/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</w:rPr>
      </w:pPr>
      <w:bookmarkStart w:id="15" w:name="dst10365"/>
      <w:bookmarkEnd w:id="15"/>
      <w:r w:rsidRPr="00B332C3">
        <w:rPr>
          <w:rFonts w:ascii="Arial" w:hAnsi="Arial" w:cs="Arial"/>
          <w:color w:val="000000"/>
        </w:rPr>
        <w:t xml:space="preserve">2) </w:t>
      </w:r>
      <w:r w:rsidRPr="00B332C3">
        <w:rPr>
          <w:rFonts w:ascii="Arial" w:hAnsi="Arial" w:cs="Arial"/>
        </w:rPr>
        <w:t>2 процента: в отношении объектов налогообложения, включенных в перечень, определяемый в соответствии с </w:t>
      </w:r>
      <w:r w:rsidRPr="00A74D38">
        <w:rPr>
          <w:rFonts w:ascii="Arial" w:hAnsi="Arial" w:cs="Arial"/>
        </w:rPr>
        <w:t>пунктом 7 статьи 378.2</w:t>
      </w:r>
      <w:r w:rsidRPr="00B332C3">
        <w:rPr>
          <w:rFonts w:ascii="Arial" w:hAnsi="Arial" w:cs="Arial"/>
        </w:rPr>
        <w:t xml:space="preserve"> Налогового Кодекса РФ, в отношении объектов налогообложения, предусмотренных </w:t>
      </w:r>
      <w:r w:rsidRPr="00A74D38">
        <w:rPr>
          <w:rFonts w:ascii="Arial" w:hAnsi="Arial" w:cs="Arial"/>
        </w:rPr>
        <w:t>абзацем вторым пункта 10 статьи 378.2</w:t>
      </w:r>
      <w:r w:rsidRPr="00B332C3">
        <w:rPr>
          <w:rFonts w:ascii="Arial" w:hAnsi="Arial" w:cs="Arial"/>
        </w:rPr>
        <w:t> 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16" w:name="dst10366"/>
      <w:bookmarkEnd w:id="16"/>
      <w:r w:rsidRPr="00B332C3">
        <w:rPr>
          <w:rFonts w:ascii="Arial" w:hAnsi="Arial" w:cs="Arial"/>
          <w:color w:val="000000"/>
        </w:rPr>
        <w:t>3) 0,5 процентов: в отношении прочих объектов налогообложения.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17" w:name="dst10367"/>
      <w:bookmarkStart w:id="18" w:name="dst10368"/>
      <w:bookmarkEnd w:id="17"/>
      <w:bookmarkEnd w:id="18"/>
      <w:r w:rsidRPr="00B332C3">
        <w:rPr>
          <w:rFonts w:ascii="Arial" w:hAnsi="Arial" w:cs="Arial"/>
          <w:color w:val="000000"/>
        </w:rPr>
        <w:t xml:space="preserve">5.2. В случае определения налоговой базы исходя из инвентаризационной стоимости налоговые ставки устанавливаются на </w:t>
      </w:r>
      <w:proofErr w:type="gramStart"/>
      <w:r w:rsidRPr="00B332C3">
        <w:rPr>
          <w:rFonts w:ascii="Arial" w:hAnsi="Arial" w:cs="Arial"/>
          <w:color w:val="000000"/>
        </w:rPr>
        <w:t>основе</w:t>
      </w:r>
      <w:proofErr w:type="gramEnd"/>
      <w:r w:rsidRPr="00B332C3">
        <w:rPr>
          <w:rFonts w:ascii="Arial" w:hAnsi="Arial" w:cs="Arial"/>
          <w:color w:val="000000"/>
        </w:rPr>
        <w:t xml:space="preserve"> умноженной на </w:t>
      </w:r>
      <w:r w:rsidRPr="00A74D38">
        <w:rPr>
          <w:rFonts w:ascii="Arial" w:hAnsi="Arial" w:cs="Arial"/>
          <w:color w:val="000000"/>
        </w:rPr>
        <w:t>коэффициент-дефлятор</w:t>
      </w:r>
      <w:r w:rsidRPr="00B332C3">
        <w:rPr>
          <w:rFonts w:ascii="Arial" w:hAnsi="Arial" w:cs="Arial"/>
          <w:color w:val="000000"/>
        </w:rPr>
        <w:t xml:space="preserve"> 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</w:t>
      </w:r>
      <w:r w:rsidRPr="00B332C3">
        <w:rPr>
          <w:rFonts w:ascii="Arial" w:hAnsi="Arial" w:cs="Arial"/>
          <w:color w:val="000000"/>
        </w:rPr>
        <w:lastRenderedPageBreak/>
        <w:t>таких объектов), расположенных в пределах муниципального образования, в следующих пределах: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332C3">
        <w:rPr>
          <w:rFonts w:ascii="Arial" w:hAnsi="Arial" w:cs="Arial"/>
          <w:color w:val="000000"/>
        </w:rPr>
        <w:t> </w:t>
      </w: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B31347" w:rsidRPr="006218F2" w:rsidTr="007A5E0A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347" w:rsidRPr="006218F2" w:rsidRDefault="00B31347" w:rsidP="00E21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9" w:name="dst10369"/>
            <w:bookmarkEnd w:id="19"/>
            <w:r w:rsidRPr="006218F2">
              <w:rPr>
                <w:rFonts w:ascii="Courier New" w:hAnsi="Courier New" w:cs="Courier New"/>
                <w:sz w:val="22"/>
                <w:szCs w:val="22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347" w:rsidRPr="006218F2" w:rsidRDefault="00B31347" w:rsidP="00E213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0" w:name="dst10370"/>
            <w:bookmarkEnd w:id="20"/>
            <w:r w:rsidRPr="006218F2">
              <w:rPr>
                <w:rFonts w:ascii="Courier New" w:hAnsi="Courier New" w:cs="Courier New"/>
                <w:sz w:val="22"/>
                <w:szCs w:val="22"/>
              </w:rPr>
              <w:t>Ставка налога</w:t>
            </w:r>
          </w:p>
        </w:tc>
      </w:tr>
    </w:tbl>
    <w:p w:rsidR="00B31347" w:rsidRPr="006218F2" w:rsidRDefault="00B31347" w:rsidP="00E213A7">
      <w:pPr>
        <w:rPr>
          <w:rFonts w:ascii="Courier New" w:hAnsi="Courier New" w:cs="Courier New"/>
          <w:vanish/>
          <w:sz w:val="22"/>
          <w:szCs w:val="22"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B31347" w:rsidRPr="006218F2" w:rsidTr="007A5E0A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347" w:rsidRPr="006218F2" w:rsidRDefault="00B31347" w:rsidP="00E213A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21" w:name="dst10371"/>
            <w:bookmarkEnd w:id="21"/>
            <w:r w:rsidRPr="006218F2">
              <w:rPr>
                <w:rFonts w:ascii="Courier New" w:hAnsi="Courier New" w:cs="Courier New"/>
                <w:color w:val="000000"/>
                <w:sz w:val="22"/>
                <w:szCs w:val="22"/>
              </w:rPr>
              <w:t>До 300 000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347" w:rsidRPr="006218F2" w:rsidRDefault="00B31347" w:rsidP="00E213A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22" w:name="dst10372"/>
            <w:bookmarkEnd w:id="22"/>
            <w:r w:rsidRPr="006218F2">
              <w:rPr>
                <w:rFonts w:ascii="Courier New" w:hAnsi="Courier New" w:cs="Courier New"/>
                <w:color w:val="000000"/>
                <w:sz w:val="22"/>
                <w:szCs w:val="22"/>
              </w:rPr>
              <w:t>0,1 процент включительно</w:t>
            </w:r>
          </w:p>
        </w:tc>
      </w:tr>
    </w:tbl>
    <w:p w:rsidR="00B31347" w:rsidRPr="006218F2" w:rsidRDefault="00B31347" w:rsidP="00E213A7">
      <w:pPr>
        <w:rPr>
          <w:rFonts w:ascii="Courier New" w:hAnsi="Courier New" w:cs="Courier New"/>
          <w:vanish/>
          <w:sz w:val="22"/>
          <w:szCs w:val="22"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B31347" w:rsidRPr="006218F2" w:rsidTr="007A5E0A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347" w:rsidRPr="006218F2" w:rsidRDefault="00B31347" w:rsidP="00E213A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23" w:name="dst10373"/>
            <w:bookmarkEnd w:id="23"/>
            <w:r w:rsidRPr="006218F2">
              <w:rPr>
                <w:rFonts w:ascii="Courier New" w:hAnsi="Courier New" w:cs="Courier New"/>
                <w:color w:val="000000"/>
                <w:sz w:val="22"/>
                <w:szCs w:val="22"/>
              </w:rPr>
              <w:t>Свыше 300 000 до 500 000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347" w:rsidRPr="006218F2" w:rsidRDefault="00B31347" w:rsidP="00E213A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24" w:name="dst10374"/>
            <w:bookmarkEnd w:id="24"/>
            <w:r w:rsidRPr="006218F2">
              <w:rPr>
                <w:rFonts w:ascii="Courier New" w:hAnsi="Courier New" w:cs="Courier New"/>
                <w:color w:val="000000"/>
                <w:sz w:val="22"/>
                <w:szCs w:val="22"/>
              </w:rPr>
              <w:t>0,3 процента включительно</w:t>
            </w:r>
          </w:p>
        </w:tc>
      </w:tr>
    </w:tbl>
    <w:p w:rsidR="00B31347" w:rsidRPr="006218F2" w:rsidRDefault="00B31347" w:rsidP="00E213A7">
      <w:pPr>
        <w:rPr>
          <w:rFonts w:ascii="Courier New" w:hAnsi="Courier New" w:cs="Courier New"/>
          <w:vanish/>
          <w:sz w:val="22"/>
          <w:szCs w:val="22"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B31347" w:rsidRPr="006218F2" w:rsidTr="007A5E0A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347" w:rsidRPr="006218F2" w:rsidRDefault="00B31347" w:rsidP="00E213A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25" w:name="dst10375"/>
            <w:bookmarkEnd w:id="25"/>
            <w:r w:rsidRPr="006218F2">
              <w:rPr>
                <w:rFonts w:ascii="Courier New" w:hAnsi="Courier New" w:cs="Courier New"/>
                <w:color w:val="000000"/>
                <w:sz w:val="22"/>
                <w:szCs w:val="22"/>
              </w:rPr>
              <w:t>Свыше 500 000 рублей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347" w:rsidRPr="006218F2" w:rsidRDefault="00B31347" w:rsidP="00E213A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26" w:name="dst10376"/>
            <w:bookmarkEnd w:id="26"/>
            <w:r w:rsidRPr="006218F2">
              <w:rPr>
                <w:rFonts w:ascii="Courier New" w:hAnsi="Courier New" w:cs="Courier New"/>
                <w:color w:val="000000"/>
                <w:sz w:val="22"/>
                <w:szCs w:val="22"/>
              </w:rPr>
              <w:t>0,4 процента включительно</w:t>
            </w:r>
          </w:p>
        </w:tc>
      </w:tr>
    </w:tbl>
    <w:p w:rsidR="00B31347" w:rsidRPr="00B332C3" w:rsidRDefault="00B31347" w:rsidP="00E213A7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31347" w:rsidRDefault="00E213A7" w:rsidP="00E213A7">
      <w:pPr>
        <w:shd w:val="clear" w:color="auto" w:fill="FFFFFF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B31347" w:rsidRPr="00B332C3">
        <w:rPr>
          <w:rFonts w:ascii="Arial" w:hAnsi="Arial" w:cs="Arial"/>
        </w:rPr>
        <w:t>ПОРЯДОК И СРОКИ УПЛАТЫ НАЛОГА</w:t>
      </w:r>
    </w:p>
    <w:p w:rsidR="00B31347" w:rsidRPr="00B332C3" w:rsidRDefault="00B31347" w:rsidP="00E213A7">
      <w:pPr>
        <w:shd w:val="clear" w:color="auto" w:fill="FFFFFF"/>
        <w:rPr>
          <w:rFonts w:ascii="Arial" w:hAnsi="Arial" w:cs="Arial"/>
          <w:color w:val="000000"/>
        </w:rPr>
      </w:pP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27" w:name="dst10377"/>
      <w:bookmarkEnd w:id="27"/>
      <w:r w:rsidRPr="00B332C3">
        <w:rPr>
          <w:rStyle w:val="blk"/>
          <w:rFonts w:ascii="Arial" w:hAnsi="Arial" w:cs="Arial"/>
          <w:color w:val="000000"/>
        </w:rPr>
        <w:t>6.1 Налог подлежит уплате налогоплательщиками в срок не позднее 1 декабря года, следующего за истекшим налоговым периодом.</w:t>
      </w:r>
    </w:p>
    <w:p w:rsidR="00B31347" w:rsidRPr="00B332C3" w:rsidRDefault="00B31347" w:rsidP="00E213A7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28" w:name="dst10443"/>
      <w:bookmarkEnd w:id="28"/>
      <w:r w:rsidRPr="00B332C3">
        <w:rPr>
          <w:rStyle w:val="blk"/>
          <w:rFonts w:ascii="Arial" w:hAnsi="Arial" w:cs="Arial"/>
          <w:color w:val="000000"/>
        </w:rPr>
        <w:t>6.2 Налог уплачивается по месту нахождения объекта налогообложения на основании налогового</w:t>
      </w:r>
      <w:r w:rsidRPr="00B332C3">
        <w:rPr>
          <w:rStyle w:val="apple-converted-space"/>
          <w:rFonts w:ascii="Arial" w:hAnsi="Arial" w:cs="Arial"/>
          <w:color w:val="000000"/>
        </w:rPr>
        <w:t> </w:t>
      </w:r>
      <w:r w:rsidRPr="00B332C3">
        <w:rPr>
          <w:rStyle w:val="blk"/>
          <w:rFonts w:ascii="Arial" w:hAnsi="Arial" w:cs="Arial"/>
          <w:color w:val="000000"/>
        </w:rPr>
        <w:t>уведомления, направляемого налогоплательщику налоговым органом.</w:t>
      </w:r>
    </w:p>
    <w:p w:rsidR="00B31347" w:rsidRPr="00B332C3" w:rsidRDefault="00B31347" w:rsidP="00E213A7">
      <w:pPr>
        <w:jc w:val="both"/>
        <w:rPr>
          <w:rFonts w:ascii="Arial" w:hAnsi="Arial" w:cs="Arial"/>
        </w:rPr>
      </w:pPr>
    </w:p>
    <w:p w:rsidR="00B31347" w:rsidRDefault="00E213A7" w:rsidP="00E213A7">
      <w:pPr>
        <w:autoSpaceDE w:val="0"/>
        <w:autoSpaceDN w:val="0"/>
        <w:adjustRightInd w:val="0"/>
        <w:ind w:left="284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31347" w:rsidRPr="00B332C3">
        <w:rPr>
          <w:rFonts w:ascii="Arial" w:hAnsi="Arial" w:cs="Arial"/>
        </w:rPr>
        <w:t>НАЛОГОВЫЕ ЛЬГОТЫ</w:t>
      </w:r>
    </w:p>
    <w:p w:rsidR="00B31347" w:rsidRPr="00B332C3" w:rsidRDefault="00B31347" w:rsidP="00E213A7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7.1. От уплаты налога на имущество физических лиц освобождаются: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1) Организации и физические лица, установленные статьей 407 главы 32 Налогового кодекса Российской Федерации.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>2) Ветераны и инвалиды Великой Отечественной войны, проживаю</w:t>
      </w:r>
      <w:r>
        <w:rPr>
          <w:rFonts w:ascii="Arial" w:hAnsi="Arial" w:cs="Arial"/>
        </w:rPr>
        <w:t>щие на территории МО «Каменка</w:t>
      </w:r>
      <w:r w:rsidRPr="00B332C3">
        <w:rPr>
          <w:rFonts w:ascii="Arial" w:hAnsi="Arial" w:cs="Arial"/>
        </w:rPr>
        <w:t>».</w:t>
      </w:r>
    </w:p>
    <w:p w:rsidR="00B31347" w:rsidRPr="00B332C3" w:rsidRDefault="00B31347" w:rsidP="00E213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1347" w:rsidRPr="00B332C3" w:rsidRDefault="00B31347" w:rsidP="00E213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332C3">
        <w:rPr>
          <w:rFonts w:ascii="Arial" w:hAnsi="Arial" w:cs="Arial"/>
        </w:rPr>
        <w:t>8. ПОРЯДОК И СРОКИ ПРЕДСТАВЛЕНИЯ НАЛОГОПЛАТЕЛЬЩИКАМ</w:t>
      </w:r>
    </w:p>
    <w:p w:rsidR="00B31347" w:rsidRDefault="00B31347" w:rsidP="00E213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32C3">
        <w:rPr>
          <w:rFonts w:ascii="Arial" w:hAnsi="Arial" w:cs="Arial"/>
        </w:rPr>
        <w:t>ДОКУМЕНТОВ, ПОДТВЕРЖДАЮЩИХ ПРАВО НА УМЕНЬШЕНИЕ</w:t>
      </w:r>
      <w:r>
        <w:rPr>
          <w:rFonts w:ascii="Arial" w:hAnsi="Arial" w:cs="Arial"/>
        </w:rPr>
        <w:t xml:space="preserve"> </w:t>
      </w:r>
      <w:r w:rsidRPr="00B332C3">
        <w:rPr>
          <w:rFonts w:ascii="Arial" w:hAnsi="Arial" w:cs="Arial"/>
        </w:rPr>
        <w:t>НАЛОГОВОЙ БАЗЫ, А ТАКЖЕ ПРАВО НА НАЛОГОВЫЕ ЛЬГОТЫ</w:t>
      </w:r>
    </w:p>
    <w:p w:rsidR="00B31347" w:rsidRPr="00B332C3" w:rsidRDefault="00B31347" w:rsidP="00E213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1347" w:rsidRPr="00B332C3" w:rsidRDefault="00B31347" w:rsidP="00E213A7">
      <w:pPr>
        <w:jc w:val="both"/>
        <w:rPr>
          <w:rFonts w:ascii="Arial" w:hAnsi="Arial" w:cs="Arial"/>
        </w:rPr>
      </w:pPr>
      <w:r w:rsidRPr="00B332C3">
        <w:rPr>
          <w:rFonts w:ascii="Arial" w:hAnsi="Arial" w:cs="Arial"/>
        </w:rPr>
        <w:t xml:space="preserve">8.1. Лицо, имеющее право на налоговую льготу, представляет </w:t>
      </w:r>
      <w:r w:rsidRPr="00A74D38">
        <w:rPr>
          <w:rFonts w:ascii="Arial" w:hAnsi="Arial" w:cs="Arial"/>
        </w:rPr>
        <w:t>заявление</w:t>
      </w:r>
      <w:r w:rsidRPr="00B332C3">
        <w:rPr>
          <w:rFonts w:ascii="Arial" w:hAnsi="Arial" w:cs="Arial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31347" w:rsidRDefault="00B31347" w:rsidP="00E213A7">
      <w:pPr>
        <w:autoSpaceDE w:val="0"/>
        <w:autoSpaceDN w:val="0"/>
        <w:adjustRightInd w:val="0"/>
        <w:spacing w:before="240"/>
        <w:jc w:val="both"/>
      </w:pPr>
      <w:r w:rsidRPr="00B332C3">
        <w:rPr>
          <w:rFonts w:ascii="Arial" w:hAnsi="Arial" w:cs="Arial"/>
        </w:rPr>
        <w:t>8.2.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  <w:bookmarkStart w:id="29" w:name="_GoBack"/>
      <w:bookmarkEnd w:id="29"/>
    </w:p>
    <w:sectPr w:rsidR="00B3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568"/>
    <w:multiLevelType w:val="hybridMultilevel"/>
    <w:tmpl w:val="D24434A0"/>
    <w:lvl w:ilvl="0" w:tplc="45CC2E5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2">
    <w:nsid w:val="7F610C56"/>
    <w:multiLevelType w:val="hybridMultilevel"/>
    <w:tmpl w:val="7004A6CE"/>
    <w:lvl w:ilvl="0" w:tplc="2CFC2F9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53"/>
    <w:rsid w:val="00412B53"/>
    <w:rsid w:val="006218F2"/>
    <w:rsid w:val="00B31347"/>
    <w:rsid w:val="00C13155"/>
    <w:rsid w:val="00E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B31347"/>
  </w:style>
  <w:style w:type="character" w:customStyle="1" w:styleId="apple-converted-space">
    <w:name w:val="apple-converted-space"/>
    <w:basedOn w:val="a0"/>
    <w:rsid w:val="00B31347"/>
  </w:style>
  <w:style w:type="paragraph" w:styleId="a3">
    <w:name w:val="List Paragraph"/>
    <w:basedOn w:val="a"/>
    <w:uiPriority w:val="34"/>
    <w:qFormat/>
    <w:rsid w:val="00E21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B31347"/>
  </w:style>
  <w:style w:type="character" w:customStyle="1" w:styleId="apple-converted-space">
    <w:name w:val="apple-converted-space"/>
    <w:basedOn w:val="a0"/>
    <w:rsid w:val="00B31347"/>
  </w:style>
  <w:style w:type="paragraph" w:styleId="a3">
    <w:name w:val="List Paragraph"/>
    <w:basedOn w:val="a"/>
    <w:uiPriority w:val="34"/>
    <w:qFormat/>
    <w:rsid w:val="00E2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2017-12-21T02:53:00Z</dcterms:created>
  <dcterms:modified xsi:type="dcterms:W3CDTF">2017-12-26T07:25:00Z</dcterms:modified>
</cp:coreProperties>
</file>